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86FE" w14:textId="0026747A" w:rsidR="004057BA" w:rsidRPr="00385045" w:rsidRDefault="004057BA" w:rsidP="004057B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</w:pPr>
      <w:r w:rsidRPr="009B19A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  <w:t xml:space="preserve">Программа внеурочной деятельности по математике </w:t>
      </w:r>
    </w:p>
    <w:p w14:paraId="24FBEE58" w14:textId="1E12648D" w:rsidR="007260AA" w:rsidRPr="001A094C" w:rsidRDefault="004057BA" w:rsidP="001A094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  <w:t>«</w:t>
      </w:r>
      <w:r w:rsidR="00EE54B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  <w:t>Математика в задачах</w:t>
      </w:r>
      <w:r w:rsidRPr="009B19A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</w:rPr>
        <w:t>»</w:t>
      </w:r>
    </w:p>
    <w:p w14:paraId="6FF35E89" w14:textId="77777777" w:rsidR="007260AA" w:rsidRPr="00BD28C5" w:rsidRDefault="007260AA" w:rsidP="007260AA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BD28C5">
        <w:rPr>
          <w:rFonts w:ascii="Times New Roman" w:hAnsi="Times New Roman" w:cs="Times New Roman"/>
          <w:b/>
          <w:sz w:val="24"/>
          <w:szCs w:val="24"/>
        </w:rPr>
        <w:t>Обучение  математике</w:t>
      </w:r>
      <w:proofErr w:type="gramEnd"/>
      <w:r w:rsidRPr="00BD28C5">
        <w:rPr>
          <w:rFonts w:ascii="Times New Roman" w:hAnsi="Times New Roman" w:cs="Times New Roman"/>
          <w:b/>
          <w:sz w:val="24"/>
          <w:szCs w:val="24"/>
        </w:rPr>
        <w:t xml:space="preserve"> в основной школе направлено на достижение следующих целей: </w:t>
      </w:r>
    </w:p>
    <w:p w14:paraId="667EB34A" w14:textId="77777777" w:rsidR="007260AA" w:rsidRPr="00BD28C5" w:rsidRDefault="007260AA" w:rsidP="007260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 xml:space="preserve">          В  направлении личностного развития:</w:t>
      </w:r>
      <w:r w:rsidRPr="00BD28C5">
        <w:rPr>
          <w:rFonts w:ascii="Times New Roman" w:hAnsi="Times New Roman"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 формирование у учащихся интеллектуальной честности и объективности, способности  к преодолению мыслительных стереотипов, вытекающих из обыденного опыта; воспитание качеств личности, обеспечивающих социальную мобильность, способность принимать самостоятельные решения; формирование качеств мышления , необходимых для адаптации в современном информационном обществе; развитие интереса к математическому творчеству и математических способностей.</w:t>
      </w:r>
    </w:p>
    <w:p w14:paraId="25B11219" w14:textId="77777777" w:rsidR="007260AA" w:rsidRPr="00BD28C5" w:rsidRDefault="007260AA" w:rsidP="007260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 xml:space="preserve">           В метапредметном  направлении:</w:t>
      </w:r>
      <w:r w:rsidRPr="00BD28C5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 </w:t>
      </w:r>
    </w:p>
    <w:p w14:paraId="1510185C" w14:textId="77777777" w:rsidR="007260AA" w:rsidRPr="00BD28C5" w:rsidRDefault="007260AA" w:rsidP="007260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 xml:space="preserve">           В предметном направлении:</w:t>
      </w:r>
      <w:r w:rsidRPr="00BD28C5">
        <w:rPr>
          <w:rFonts w:ascii="Times New Roman" w:hAnsi="Times New Roman" w:cs="Times New Roman"/>
          <w:sz w:val="24"/>
          <w:szCs w:val="24"/>
        </w:rPr>
        <w:t xml:space="preserve">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25833BA5" w14:textId="77777777" w:rsidR="008469E5" w:rsidRPr="00BD28C5" w:rsidRDefault="008469E5" w:rsidP="008469E5">
      <w:pPr>
        <w:pStyle w:val="FR2"/>
        <w:ind w:left="-567" w:right="-284" w:firstLine="709"/>
        <w:contextualSpacing/>
        <w:rPr>
          <w:sz w:val="24"/>
          <w:szCs w:val="24"/>
        </w:rPr>
      </w:pPr>
      <w:r w:rsidRPr="00BD28C5">
        <w:rPr>
          <w:sz w:val="24"/>
          <w:szCs w:val="24"/>
        </w:rPr>
        <w:t>Формы и методы работы</w:t>
      </w:r>
    </w:p>
    <w:p w14:paraId="3693E197" w14:textId="77777777" w:rsidR="008469E5" w:rsidRPr="00BD28C5" w:rsidRDefault="008469E5" w:rsidP="008469E5">
      <w:pPr>
        <w:pStyle w:val="a5"/>
        <w:jc w:val="both"/>
      </w:pPr>
      <w:r w:rsidRPr="00BD28C5">
        <w:t>лекции учителя с различными видами заданий;</w:t>
      </w:r>
    </w:p>
    <w:p w14:paraId="62421D9E" w14:textId="77777777" w:rsidR="008469E5" w:rsidRPr="00BD28C5" w:rsidRDefault="008469E5" w:rsidP="008469E5">
      <w:pPr>
        <w:pStyle w:val="a5"/>
        <w:jc w:val="both"/>
      </w:pPr>
      <w:r w:rsidRPr="00BD28C5">
        <w:t>составление обобщающих таблиц и опорных схем;</w:t>
      </w:r>
    </w:p>
    <w:p w14:paraId="1D772658" w14:textId="77777777" w:rsidR="008469E5" w:rsidRPr="00BD28C5" w:rsidRDefault="008469E5" w:rsidP="008469E5">
      <w:pPr>
        <w:pStyle w:val="a5"/>
        <w:jc w:val="both"/>
      </w:pPr>
      <w:r w:rsidRPr="00BD28C5">
        <w:t>самостоятельная работа учащихся;</w:t>
      </w:r>
    </w:p>
    <w:p w14:paraId="7F06BFAD" w14:textId="77777777" w:rsidR="008469E5" w:rsidRPr="00BD28C5" w:rsidRDefault="008469E5" w:rsidP="008469E5">
      <w:pPr>
        <w:pStyle w:val="a5"/>
        <w:jc w:val="both"/>
      </w:pPr>
      <w:r w:rsidRPr="00BD28C5">
        <w:t>самостоятельный отбор материала;</w:t>
      </w:r>
    </w:p>
    <w:p w14:paraId="40F45B84" w14:textId="77777777" w:rsidR="008469E5" w:rsidRPr="00BD28C5" w:rsidRDefault="008469E5" w:rsidP="008469E5">
      <w:pPr>
        <w:pStyle w:val="a5"/>
        <w:jc w:val="both"/>
      </w:pPr>
      <w:r w:rsidRPr="00BD28C5">
        <w:t>работа в группах;</w:t>
      </w:r>
    </w:p>
    <w:p w14:paraId="7967A09B" w14:textId="77777777" w:rsidR="008469E5" w:rsidRPr="00BD28C5" w:rsidRDefault="008469E5" w:rsidP="008469E5">
      <w:pPr>
        <w:pStyle w:val="a5"/>
        <w:jc w:val="both"/>
      </w:pPr>
      <w:r w:rsidRPr="00BD28C5">
        <w:t>работа с пакетами КИМов.</w:t>
      </w:r>
    </w:p>
    <w:p w14:paraId="1789495B" w14:textId="77777777" w:rsidR="007260AA" w:rsidRPr="00BD28C5" w:rsidRDefault="007260AA" w:rsidP="007260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14:paraId="08CFE308" w14:textId="77777777" w:rsidR="007260AA" w:rsidRPr="00BD28C5" w:rsidRDefault="007260AA" w:rsidP="007260A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28C5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14:paraId="2A455B83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контрпримеры;</w:t>
      </w:r>
    </w:p>
    <w:p w14:paraId="41D46D82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0D79E18E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17CEC973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находчивость, активность при решении математических задач;</w:t>
      </w:r>
    </w:p>
    <w:p w14:paraId="7312F17A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14:paraId="38C6D812" w14:textId="77777777" w:rsidR="007260AA" w:rsidRPr="00BD28C5" w:rsidRDefault="007260AA" w:rsidP="007260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14:paraId="3F5C0308" w14:textId="77777777" w:rsidR="007260AA" w:rsidRPr="00BD28C5" w:rsidRDefault="007260AA" w:rsidP="007260A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28C5">
        <w:rPr>
          <w:rFonts w:ascii="Times New Roman" w:hAnsi="Times New Roman" w:cs="Times New Roman"/>
          <w:i/>
          <w:sz w:val="24"/>
          <w:szCs w:val="24"/>
        </w:rPr>
        <w:t>В метапредметном направлении:</w:t>
      </w:r>
    </w:p>
    <w:p w14:paraId="47ED113D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lastRenderedPageBreak/>
        <w:t>умение видеть математическую задачу в контексте проблемной ситуации в других дисциплинах, в окружающей жизни;</w:t>
      </w:r>
    </w:p>
    <w:p w14:paraId="6CBB2800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 избыточной, точной и вероятностной информации;</w:t>
      </w:r>
    </w:p>
    <w:p w14:paraId="62FA75D8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 xml:space="preserve">умение понимать и использовать математические средства наглядности </w:t>
      </w:r>
      <w:proofErr w:type="gramStart"/>
      <w:r w:rsidRPr="00BD28C5">
        <w:rPr>
          <w:rFonts w:ascii="Times New Roman" w:hAnsi="Times New Roman" w:cs="Times New Roman"/>
          <w:sz w:val="24"/>
          <w:szCs w:val="24"/>
        </w:rPr>
        <w:t>( графики</w:t>
      </w:r>
      <w:proofErr w:type="gramEnd"/>
      <w:r w:rsidRPr="00BD28C5">
        <w:rPr>
          <w:rFonts w:ascii="Times New Roman" w:hAnsi="Times New Roman" w:cs="Times New Roman"/>
          <w:sz w:val="24"/>
          <w:szCs w:val="24"/>
        </w:rPr>
        <w:t>, диаграммы, таблицы, схемы и др.) для иллюстрации, интерпретации, аргументации;</w:t>
      </w:r>
    </w:p>
    <w:p w14:paraId="3D87C466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14:paraId="1C864A3C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66DA96B8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6AD4F026" w14:textId="77777777" w:rsidR="007260AA" w:rsidRPr="00BD28C5" w:rsidRDefault="007260AA" w:rsidP="007260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060DE3CF" w14:textId="77777777" w:rsidR="007260AA" w:rsidRPr="00BD28C5" w:rsidRDefault="007260AA" w:rsidP="007260A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28C5">
        <w:rPr>
          <w:rFonts w:ascii="Times New Roman" w:hAnsi="Times New Roman" w:cs="Times New Roman"/>
          <w:i/>
          <w:sz w:val="24"/>
          <w:szCs w:val="24"/>
        </w:rPr>
        <w:t>В предметном направлении:</w:t>
      </w:r>
    </w:p>
    <w:p w14:paraId="5DE9355E" w14:textId="77777777" w:rsidR="007260AA" w:rsidRPr="00BD28C5" w:rsidRDefault="007260AA" w:rsidP="007260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для: решения несложных практических расчётных задач, в том числе с использованием при необходимости справочных материалов, калькулятора, компьютера; устной прикидки и оценки результата вычислений, проверки результата вычисления с использованием различных приёмов; интерпретации результатов решения задач с учётом ограничений, связанных с реальными свойствами рассматриваемых процессов и явлений.</w:t>
      </w:r>
    </w:p>
    <w:p w14:paraId="56B147B1" w14:textId="77777777" w:rsidR="007260AA" w:rsidRPr="00BD28C5" w:rsidRDefault="007260AA" w:rsidP="007260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</w:t>
      </w:r>
    </w:p>
    <w:p w14:paraId="6A182465" w14:textId="77777777" w:rsidR="007260AA" w:rsidRPr="00BD28C5" w:rsidRDefault="007260AA" w:rsidP="007260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 xml:space="preserve">решать текстовые задачи алгебраическим методом, интерпретировать полученный результат, проводить отбор решений исходя из формулировки задачи; </w:t>
      </w:r>
    </w:p>
    <w:p w14:paraId="3B392164" w14:textId="77777777" w:rsidR="007260AA" w:rsidRPr="00BD28C5" w:rsidRDefault="007260AA" w:rsidP="007260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>Основные виды деятельности:</w:t>
      </w:r>
    </w:p>
    <w:p w14:paraId="19C2C5FC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решение нестандартных задач;</w:t>
      </w:r>
    </w:p>
    <w:p w14:paraId="6032010D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участие в математической олимпиаде, международной игре «Кенгуру»;</w:t>
      </w:r>
    </w:p>
    <w:p w14:paraId="795F4BE0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знакомство с научно-популярной литературой, связанной с математикой;</w:t>
      </w:r>
    </w:p>
    <w:p w14:paraId="57EECFC1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 xml:space="preserve">проектная деятельность </w:t>
      </w:r>
    </w:p>
    <w:p w14:paraId="7FA4F0DB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75B90847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работа в парах, в группах;</w:t>
      </w:r>
    </w:p>
    <w:p w14:paraId="567F7C69" w14:textId="77777777" w:rsidR="007260AA" w:rsidRPr="00BD28C5" w:rsidRDefault="007260AA" w:rsidP="007260A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творческие работы.</w:t>
      </w:r>
    </w:p>
    <w:p w14:paraId="73D4A248" w14:textId="77777777" w:rsidR="007260AA" w:rsidRPr="00BD28C5" w:rsidRDefault="007260AA" w:rsidP="007260AA">
      <w:pPr>
        <w:pStyle w:val="a5"/>
        <w:rPr>
          <w:i/>
          <w:u w:val="single"/>
        </w:rPr>
      </w:pPr>
    </w:p>
    <w:p w14:paraId="3F6291B4" w14:textId="77777777" w:rsidR="007260AA" w:rsidRPr="00BD28C5" w:rsidRDefault="007260AA" w:rsidP="007260AA">
      <w:pPr>
        <w:pStyle w:val="a5"/>
        <w:rPr>
          <w:b/>
        </w:rPr>
      </w:pPr>
      <w:r w:rsidRPr="00BD28C5">
        <w:rPr>
          <w:b/>
        </w:rPr>
        <w:t>В результате изучения курса учащиеся должны уметь:</w:t>
      </w:r>
    </w:p>
    <w:p w14:paraId="437C6F72" w14:textId="77777777" w:rsidR="007260AA" w:rsidRPr="00BD28C5" w:rsidRDefault="007260AA" w:rsidP="007260AA">
      <w:pPr>
        <w:pStyle w:val="a5"/>
        <w:jc w:val="both"/>
      </w:pPr>
      <w:r w:rsidRPr="00BD28C5">
        <w:t>- точно и грамотно  формулировать  теоретические положения и излагать собственные рассуждения;</w:t>
      </w:r>
    </w:p>
    <w:p w14:paraId="17CC4614" w14:textId="77777777" w:rsidR="007260AA" w:rsidRPr="00BD28C5" w:rsidRDefault="007260AA" w:rsidP="007260AA">
      <w:pPr>
        <w:pStyle w:val="a5"/>
        <w:jc w:val="both"/>
      </w:pPr>
      <w:r w:rsidRPr="00BD28C5">
        <w:t>- применять изученные  алгоритмы для решения задач, уравнений, систем уравнений, неравенств, систем неравенств;</w:t>
      </w:r>
    </w:p>
    <w:p w14:paraId="12A922B1" w14:textId="77777777" w:rsidR="007260AA" w:rsidRPr="00BD28C5" w:rsidRDefault="007260AA" w:rsidP="007260AA">
      <w:pPr>
        <w:pStyle w:val="a5"/>
        <w:jc w:val="both"/>
      </w:pPr>
      <w:r w:rsidRPr="00BD28C5">
        <w:t>- уметь отличать экзаменационные задания различных типов и выполнять эти задания за определенное время: с кратким ответом (задания типа 1-20 базового уровня), с развернутым ответом (21-24 – повышенного уровня сложности, 25-26 высокого уровня сложности);</w:t>
      </w:r>
    </w:p>
    <w:p w14:paraId="7DA4A754" w14:textId="77777777" w:rsidR="007260AA" w:rsidRPr="00BD28C5" w:rsidRDefault="007260AA" w:rsidP="007260AA">
      <w:pPr>
        <w:pStyle w:val="a5"/>
        <w:jc w:val="both"/>
      </w:pPr>
      <w:r w:rsidRPr="00BD28C5">
        <w:t>- выработать стратегию подготовки и сдачи ОГЭ в соответствии с целями, которые учащиеся ставят перед собой;</w:t>
      </w:r>
    </w:p>
    <w:p w14:paraId="30B44936" w14:textId="77777777" w:rsidR="007260AA" w:rsidRPr="00BD28C5" w:rsidRDefault="007260AA" w:rsidP="007260AA">
      <w:pPr>
        <w:pStyle w:val="a5"/>
        <w:jc w:val="both"/>
      </w:pPr>
      <w:r w:rsidRPr="00BD28C5">
        <w:t>- уметь оценивать свою экзаменационную работу по следующим параметрам: общее число правильно решенных заданий, типы заданий и количество баллов за каждое задание, уровень сложности (базовый, повышенный).</w:t>
      </w:r>
    </w:p>
    <w:p w14:paraId="0F6974A9" w14:textId="77777777" w:rsidR="00FF19F2" w:rsidRPr="00BD28C5" w:rsidRDefault="00FF19F2" w:rsidP="00FF19F2">
      <w:pPr>
        <w:pStyle w:val="a6"/>
        <w:tabs>
          <w:tab w:val="left" w:pos="0"/>
          <w:tab w:val="left" w:pos="1985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BD28C5">
        <w:rPr>
          <w:rFonts w:ascii="Times New Roman" w:hAnsi="Times New Roman"/>
          <w:b/>
          <w:sz w:val="24"/>
          <w:szCs w:val="24"/>
        </w:rPr>
        <w:t>Содержание  изучаемого  курса</w:t>
      </w:r>
    </w:p>
    <w:p w14:paraId="5BAD3B47" w14:textId="77777777" w:rsidR="00FF19F2" w:rsidRPr="00BD28C5" w:rsidRDefault="00FF19F2" w:rsidP="00FF19F2">
      <w:pPr>
        <w:pStyle w:val="a6"/>
        <w:tabs>
          <w:tab w:val="left" w:pos="0"/>
          <w:tab w:val="left" w:pos="198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3"/>
        <w:gridCol w:w="611"/>
        <w:gridCol w:w="992"/>
        <w:gridCol w:w="992"/>
        <w:gridCol w:w="4111"/>
      </w:tblGrid>
      <w:tr w:rsidR="00FF19F2" w:rsidRPr="00BD28C5" w14:paraId="03EC4592" w14:textId="77777777" w:rsidTr="004D57F1">
        <w:tc>
          <w:tcPr>
            <w:tcW w:w="3183" w:type="dxa"/>
            <w:vMerge w:val="restart"/>
          </w:tcPr>
          <w:p w14:paraId="1FC8025D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курса</w:t>
            </w:r>
          </w:p>
        </w:tc>
        <w:tc>
          <w:tcPr>
            <w:tcW w:w="2595" w:type="dxa"/>
            <w:gridSpan w:val="3"/>
          </w:tcPr>
          <w:p w14:paraId="570F6F05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  <w:vMerge w:val="restart"/>
          </w:tcPr>
          <w:p w14:paraId="0622E65E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Перечень универсальных действий учащихся</w:t>
            </w:r>
          </w:p>
        </w:tc>
      </w:tr>
      <w:tr w:rsidR="00FF19F2" w:rsidRPr="00BD28C5" w14:paraId="3CB0B1B9" w14:textId="77777777" w:rsidTr="004D57F1">
        <w:tc>
          <w:tcPr>
            <w:tcW w:w="3183" w:type="dxa"/>
            <w:vMerge/>
          </w:tcPr>
          <w:p w14:paraId="1A35A5F8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172CC9DA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C4870DC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21E7864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4111" w:type="dxa"/>
            <w:vMerge/>
          </w:tcPr>
          <w:p w14:paraId="15FD97AE" w14:textId="77777777" w:rsidR="00FF19F2" w:rsidRPr="00BD28C5" w:rsidRDefault="00FF19F2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7F1" w:rsidRPr="00BD28C5" w14:paraId="7EA048F0" w14:textId="77777777" w:rsidTr="005F3A0D">
        <w:tc>
          <w:tcPr>
            <w:tcW w:w="3183" w:type="dxa"/>
          </w:tcPr>
          <w:p w14:paraId="619ED2EF" w14:textId="77777777" w:rsidR="004D57F1" w:rsidRPr="005F3A0D" w:rsidRDefault="004D57F1" w:rsidP="005F3A0D">
            <w:pPr>
              <w:tabs>
                <w:tab w:val="left" w:pos="0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A0D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250EF4AA" w14:textId="77777777" w:rsidR="004D57F1" w:rsidRPr="00BD28C5" w:rsidRDefault="004D57F1" w:rsidP="005F3A0D">
            <w:pPr>
              <w:tabs>
                <w:tab w:val="left" w:pos="0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9CCEF6E" w14:textId="77777777" w:rsidR="004D57F1" w:rsidRPr="00BD28C5" w:rsidRDefault="005F3A0D" w:rsidP="005F3A0D">
            <w:pPr>
              <w:tabs>
                <w:tab w:val="left" w:pos="0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D57F1" w:rsidRPr="00BD28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60A2859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 w:val="restart"/>
            <w:vAlign w:val="center"/>
          </w:tcPr>
          <w:p w14:paraId="5EBAD2EB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3A737D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– 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14:paraId="1D6D4E64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–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 </w:t>
            </w:r>
          </w:p>
          <w:p w14:paraId="05650CDA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– составлять (индивидуально или в группе) план решения проблемы (выполнения проекта);</w:t>
            </w:r>
          </w:p>
          <w:p w14:paraId="10AAB55B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– работая по плану, сверять свои действия с целью и, при необходимости, исправлять ошибки самостоятельно (в том числе и корректировать план); </w:t>
            </w:r>
          </w:p>
          <w:p w14:paraId="7FFC1356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– в диалоге с учителем совершенствовать самостоятельно выработанные критерии оценки.</w:t>
            </w:r>
          </w:p>
          <w:p w14:paraId="047EBBB0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C5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F302B7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анализировать, сравнивать, классифицировать и обобщать факты и явления; </w:t>
            </w:r>
          </w:p>
          <w:p w14:paraId="61BBEDA9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осуществлять сравнение, классификацию, самостоятельно выбирая основания и критерии для указанных логических операций; </w:t>
            </w:r>
          </w:p>
          <w:p w14:paraId="01995BAB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строить логически обоснованное рассуждение, включающее установление причинно-следственных связей; – создавать геометрические модели; </w:t>
            </w:r>
          </w:p>
          <w:p w14:paraId="735E587B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      </w:r>
          </w:p>
          <w:p w14:paraId="05754AB8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– вычитывать все уровни текстовой информации. </w:t>
            </w:r>
          </w:p>
          <w:p w14:paraId="7FC02060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уметь определять возможные источники необходимых сведений, производить поиск информации, анализировать и оценивать еѐ достоверность. </w:t>
            </w:r>
          </w:p>
          <w:p w14:paraId="08A6F12C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lastRenderedPageBreak/>
              <w:t>– понимая позицию другого человека,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приѐмы слушания.</w:t>
            </w:r>
          </w:p>
          <w:p w14:paraId="077EE6DA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– 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      </w:r>
          </w:p>
          <w:p w14:paraId="2A6ADFB6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– уметь использовать компьютерные и коммуникационные технологии как инструмент для достижения своих целей.</w:t>
            </w:r>
          </w:p>
          <w:p w14:paraId="61150A87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C5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r w:rsidRPr="00BD28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7F41CCD5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самостоятельно организовывать учебное взаимодействие в группе (определять общие цели, договариваться друг с другом и т.д.); </w:t>
            </w:r>
          </w:p>
          <w:p w14:paraId="1A5C07E2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отстаивая свою точку зрения, приводить аргументы, подтверждая их фактами; </w:t>
            </w:r>
          </w:p>
          <w:p w14:paraId="57A7305B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в дискуссии уметь выдвинуть контраргументы; </w:t>
            </w:r>
          </w:p>
          <w:p w14:paraId="43F7094C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учиться критично относиться к своему мнению, с достоинством признавать ошибочность своего мнения (если оно таково) и корректировать его; </w:t>
            </w:r>
          </w:p>
          <w:p w14:paraId="772C7435" w14:textId="77777777" w:rsidR="004D57F1" w:rsidRPr="00BD28C5" w:rsidRDefault="004D57F1" w:rsidP="004D57F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 xml:space="preserve">– понимая позицию другого, различать в его речи: мнение (точку зрения), доказательство (аргументы), факты; гипотезы, аксиомы, теории; </w:t>
            </w:r>
          </w:p>
          <w:p w14:paraId="7F732004" w14:textId="77777777" w:rsidR="005F3A0D" w:rsidRPr="005F3A0D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– уметь взглянуть на ситуацию с иной позиции и договариваться с людьми иных позиций.</w:t>
            </w:r>
          </w:p>
        </w:tc>
      </w:tr>
      <w:tr w:rsidR="004D57F1" w:rsidRPr="00BD28C5" w14:paraId="702C4361" w14:textId="77777777" w:rsidTr="005F3A0D">
        <w:tc>
          <w:tcPr>
            <w:tcW w:w="3183" w:type="dxa"/>
          </w:tcPr>
          <w:p w14:paraId="661B1965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Вычисления и преобразования.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38AA1B6C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EACF01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B145238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Merge/>
          </w:tcPr>
          <w:p w14:paraId="55A32E18" w14:textId="77777777" w:rsidR="004D57F1" w:rsidRPr="00BD28C5" w:rsidRDefault="004D57F1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7F1" w:rsidRPr="00BD28C5" w14:paraId="29B335C9" w14:textId="77777777" w:rsidTr="005F3A0D">
        <w:tc>
          <w:tcPr>
            <w:tcW w:w="3183" w:type="dxa"/>
          </w:tcPr>
          <w:p w14:paraId="6D21D952" w14:textId="77777777" w:rsidR="004D57F1" w:rsidRPr="00BD28C5" w:rsidRDefault="004D57F1" w:rsidP="00FF19F2">
            <w:pPr>
              <w:tabs>
                <w:tab w:val="left" w:pos="0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неравенства.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469B0D02" w14:textId="77777777" w:rsidR="004D57F1" w:rsidRPr="00BD28C5" w:rsidRDefault="004D57F1" w:rsidP="005F3A0D">
            <w:pPr>
              <w:tabs>
                <w:tab w:val="left" w:pos="0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4EE70F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F030269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Merge/>
          </w:tcPr>
          <w:p w14:paraId="31807FCA" w14:textId="77777777" w:rsidR="004D57F1" w:rsidRPr="00BD28C5" w:rsidRDefault="004D57F1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7F1" w:rsidRPr="00BD28C5" w14:paraId="44D809F4" w14:textId="77777777" w:rsidTr="005F3A0D">
        <w:tc>
          <w:tcPr>
            <w:tcW w:w="3183" w:type="dxa"/>
          </w:tcPr>
          <w:p w14:paraId="5B232BD8" w14:textId="77777777" w:rsidR="004D57F1" w:rsidRPr="00BD28C5" w:rsidRDefault="004D57F1" w:rsidP="00FF19F2">
            <w:pPr>
              <w:tabs>
                <w:tab w:val="left" w:pos="0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6F55F6C6" w14:textId="77777777" w:rsidR="004D57F1" w:rsidRPr="00BD28C5" w:rsidRDefault="004D57F1" w:rsidP="005F3A0D">
            <w:pPr>
              <w:tabs>
                <w:tab w:val="left" w:pos="0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E90D0E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AA6A721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Merge/>
          </w:tcPr>
          <w:p w14:paraId="26667D0C" w14:textId="77777777" w:rsidR="004D57F1" w:rsidRPr="00BD28C5" w:rsidRDefault="004D57F1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7F1" w:rsidRPr="00BD28C5" w14:paraId="531B4949" w14:textId="77777777" w:rsidTr="005F3A0D">
        <w:tc>
          <w:tcPr>
            <w:tcW w:w="3183" w:type="dxa"/>
          </w:tcPr>
          <w:p w14:paraId="2F02B241" w14:textId="77777777" w:rsidR="004D57F1" w:rsidRPr="00BD28C5" w:rsidRDefault="004D57F1" w:rsidP="00FF19F2">
            <w:pPr>
              <w:tabs>
                <w:tab w:val="left" w:pos="0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Геометрия.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157D2E93" w14:textId="77777777" w:rsidR="004D57F1" w:rsidRPr="00BD28C5" w:rsidRDefault="005F3A0D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707166" w14:textId="77777777" w:rsidR="004D57F1" w:rsidRPr="00BD28C5" w:rsidRDefault="004D57F1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8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ABB5881" w14:textId="77777777" w:rsidR="004D57F1" w:rsidRPr="00BD28C5" w:rsidRDefault="005F3A0D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Merge/>
          </w:tcPr>
          <w:p w14:paraId="403F2FD8" w14:textId="77777777" w:rsidR="004D57F1" w:rsidRPr="00BD28C5" w:rsidRDefault="004D57F1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A0D" w:rsidRPr="00BD28C5" w14:paraId="0F884ECB" w14:textId="77777777" w:rsidTr="005F3A0D">
        <w:tc>
          <w:tcPr>
            <w:tcW w:w="3183" w:type="dxa"/>
          </w:tcPr>
          <w:p w14:paraId="58D74ADD" w14:textId="77777777" w:rsidR="005F3A0D" w:rsidRPr="005F3A0D" w:rsidRDefault="005F3A0D" w:rsidP="00FF19F2">
            <w:pPr>
              <w:tabs>
                <w:tab w:val="left" w:pos="0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A0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11" w:type="dxa"/>
            <w:tcBorders>
              <w:right w:val="single" w:sz="4" w:space="0" w:color="auto"/>
            </w:tcBorders>
          </w:tcPr>
          <w:p w14:paraId="565FD5DA" w14:textId="77777777" w:rsidR="005F3A0D" w:rsidRPr="005F3A0D" w:rsidRDefault="005F3A0D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A0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9BF6AB" w14:textId="77777777" w:rsidR="005F3A0D" w:rsidRPr="005F3A0D" w:rsidRDefault="005F3A0D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A0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B52DC3B" w14:textId="77777777" w:rsidR="005F3A0D" w:rsidRPr="005F3A0D" w:rsidRDefault="005F3A0D" w:rsidP="005F3A0D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A0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14:paraId="74D7A2AA" w14:textId="77777777" w:rsidR="005F3A0D" w:rsidRPr="00BD28C5" w:rsidRDefault="005F3A0D" w:rsidP="00182C7E">
            <w:pPr>
              <w:pStyle w:val="a6"/>
              <w:tabs>
                <w:tab w:val="left" w:pos="0"/>
                <w:tab w:val="left" w:pos="19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437F1C" w14:textId="77777777" w:rsidR="00FF19F2" w:rsidRPr="00BD28C5" w:rsidRDefault="00FF19F2">
      <w:pPr>
        <w:rPr>
          <w:rFonts w:ascii="Times New Roman" w:hAnsi="Times New Roman" w:cs="Times New Roman"/>
          <w:sz w:val="24"/>
          <w:szCs w:val="24"/>
        </w:rPr>
      </w:pPr>
    </w:p>
    <w:p w14:paraId="67704C4E" w14:textId="77777777" w:rsidR="004D57F1" w:rsidRPr="00BD28C5" w:rsidRDefault="004D57F1" w:rsidP="004D57F1">
      <w:pPr>
        <w:rPr>
          <w:rFonts w:ascii="Times New Roman" w:hAnsi="Times New Roman" w:cs="Times New Roman"/>
          <w:sz w:val="24"/>
          <w:szCs w:val="24"/>
        </w:rPr>
      </w:pPr>
    </w:p>
    <w:p w14:paraId="5A2C4558" w14:textId="77777777" w:rsidR="00B71C80" w:rsidRPr="00BD28C5" w:rsidRDefault="00B71C80" w:rsidP="004D57F1">
      <w:pPr>
        <w:rPr>
          <w:rFonts w:ascii="Times New Roman" w:hAnsi="Times New Roman" w:cs="Times New Roman"/>
          <w:sz w:val="24"/>
          <w:szCs w:val="24"/>
        </w:rPr>
      </w:pPr>
    </w:p>
    <w:p w14:paraId="6F6D2838" w14:textId="77777777" w:rsidR="00B71C80" w:rsidRPr="00BD28C5" w:rsidRDefault="00B71C80" w:rsidP="004D57F1">
      <w:pPr>
        <w:rPr>
          <w:rFonts w:ascii="Times New Roman" w:hAnsi="Times New Roman" w:cs="Times New Roman"/>
          <w:sz w:val="24"/>
          <w:szCs w:val="24"/>
        </w:rPr>
      </w:pPr>
    </w:p>
    <w:p w14:paraId="49ACD1B9" w14:textId="77777777" w:rsidR="00B71C80" w:rsidRDefault="00B71C80" w:rsidP="004D57F1">
      <w:pPr>
        <w:rPr>
          <w:rFonts w:ascii="Times New Roman" w:hAnsi="Times New Roman" w:cs="Times New Roman"/>
          <w:sz w:val="24"/>
          <w:szCs w:val="24"/>
        </w:rPr>
      </w:pPr>
    </w:p>
    <w:p w14:paraId="05F676E9" w14:textId="77777777" w:rsidR="004057BA" w:rsidRDefault="004057BA" w:rsidP="004D57F1">
      <w:pPr>
        <w:rPr>
          <w:rFonts w:ascii="Times New Roman" w:hAnsi="Times New Roman" w:cs="Times New Roman"/>
          <w:sz w:val="24"/>
          <w:szCs w:val="24"/>
        </w:rPr>
        <w:sectPr w:rsidR="004057BA" w:rsidSect="006D448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B3C6DCF" w14:textId="77777777" w:rsidR="004057BA" w:rsidRPr="00BD28C5" w:rsidRDefault="004057BA" w:rsidP="004D57F1">
      <w:pPr>
        <w:rPr>
          <w:rFonts w:ascii="Times New Roman" w:hAnsi="Times New Roman" w:cs="Times New Roman"/>
          <w:sz w:val="24"/>
          <w:szCs w:val="24"/>
        </w:rPr>
      </w:pPr>
    </w:p>
    <w:p w14:paraId="384D7BA3" w14:textId="77777777" w:rsidR="004C2117" w:rsidRDefault="004C2117" w:rsidP="005F3A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8C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0F8CE31A" w14:textId="77777777" w:rsidR="005F3A0D" w:rsidRDefault="005F3A0D" w:rsidP="005F3A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«Решение математических задач»</w:t>
      </w:r>
    </w:p>
    <w:p w14:paraId="2AF1097B" w14:textId="77777777" w:rsidR="005F3A0D" w:rsidRDefault="00841D41" w:rsidP="005F3A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(1час в неделю, 33</w:t>
      </w:r>
      <w:r w:rsidR="005F3A0D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tbl>
      <w:tblPr>
        <w:tblStyle w:val="1"/>
        <w:tblpPr w:leftFromText="180" w:rightFromText="180" w:vertAnchor="text" w:horzAnchor="margin" w:tblpX="-176" w:tblpY="20"/>
        <w:tblW w:w="13462" w:type="dxa"/>
        <w:tblLayout w:type="fixed"/>
        <w:tblLook w:val="04A0" w:firstRow="1" w:lastRow="0" w:firstColumn="1" w:lastColumn="0" w:noHBand="0" w:noVBand="1"/>
      </w:tblPr>
      <w:tblGrid>
        <w:gridCol w:w="1026"/>
        <w:gridCol w:w="4510"/>
        <w:gridCol w:w="2681"/>
        <w:gridCol w:w="5245"/>
      </w:tblGrid>
      <w:tr w:rsidR="00EE54B2" w:rsidRPr="004057BA" w14:paraId="2883831B" w14:textId="77777777" w:rsidTr="00EE54B2">
        <w:trPr>
          <w:trHeight w:val="338"/>
        </w:trPr>
        <w:tc>
          <w:tcPr>
            <w:tcW w:w="1026" w:type="dxa"/>
            <w:vMerge w:val="restart"/>
          </w:tcPr>
          <w:p w14:paraId="7C056D86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BA">
              <w:rPr>
                <w:rFonts w:ascii="Times New Roman" w:hAnsi="Times New Roman" w:cs="Times New Roman"/>
                <w:b/>
                <w:sz w:val="24"/>
                <w:szCs w:val="24"/>
              </w:rPr>
              <w:t>№ п/п урока</w:t>
            </w:r>
          </w:p>
        </w:tc>
        <w:tc>
          <w:tcPr>
            <w:tcW w:w="4510" w:type="dxa"/>
            <w:vMerge w:val="restart"/>
          </w:tcPr>
          <w:p w14:paraId="7747B692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B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81" w:type="dxa"/>
          </w:tcPr>
          <w:p w14:paraId="1533F9D9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BA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5245" w:type="dxa"/>
          </w:tcPr>
          <w:p w14:paraId="0604C896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7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занятия.</w:t>
            </w:r>
          </w:p>
        </w:tc>
      </w:tr>
      <w:tr w:rsidR="00EE54B2" w:rsidRPr="004057BA" w14:paraId="15097814" w14:textId="77777777" w:rsidTr="00EE54B2">
        <w:trPr>
          <w:trHeight w:val="311"/>
        </w:trPr>
        <w:tc>
          <w:tcPr>
            <w:tcW w:w="1026" w:type="dxa"/>
            <w:vMerge/>
          </w:tcPr>
          <w:p w14:paraId="58495FF3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vMerge/>
          </w:tcPr>
          <w:p w14:paraId="11F2DB03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14:paraId="59DB74C2" w14:textId="5A784131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531F44A3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4B2" w:rsidRPr="004057BA" w14:paraId="3AF91461" w14:textId="77777777" w:rsidTr="00EE54B2">
        <w:trPr>
          <w:trHeight w:val="1096"/>
        </w:trPr>
        <w:tc>
          <w:tcPr>
            <w:tcW w:w="1026" w:type="dxa"/>
          </w:tcPr>
          <w:p w14:paraId="27506185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10" w:type="dxa"/>
          </w:tcPr>
          <w:p w14:paraId="51BA0561" w14:textId="77777777" w:rsidR="00EE54B2" w:rsidRPr="004057BA" w:rsidRDefault="00EE54B2" w:rsidP="004057B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2681" w:type="dxa"/>
          </w:tcPr>
          <w:p w14:paraId="3E282276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A3A095B" w14:textId="77777777" w:rsidR="00EE54B2" w:rsidRPr="004057BA" w:rsidRDefault="00EE54B2" w:rsidP="004057BA">
            <w:pPr>
              <w:pStyle w:val="a5"/>
              <w:jc w:val="both"/>
              <w:rPr>
                <w:rFonts w:eastAsiaTheme="minorEastAsia"/>
                <w:sz w:val="28"/>
                <w:szCs w:val="28"/>
              </w:rPr>
            </w:pPr>
            <w:r w:rsidRPr="00BD28C5">
              <w:t xml:space="preserve">Знакомство с кодификатором </w:t>
            </w:r>
            <w:proofErr w:type="gramStart"/>
            <w:r w:rsidRPr="00BD28C5">
              <w:t>ОГЭ,  спецификацией</w:t>
            </w:r>
            <w:proofErr w:type="gramEnd"/>
            <w:r w:rsidRPr="00BD28C5">
              <w:t xml:space="preserve"> ОГЭ, структурой и содержанием КИМов, критериями оценивания, демоверсия.</w:t>
            </w:r>
          </w:p>
        </w:tc>
      </w:tr>
      <w:tr w:rsidR="00EE54B2" w:rsidRPr="004057BA" w14:paraId="35F953B5" w14:textId="77777777" w:rsidTr="00EE54B2">
        <w:trPr>
          <w:trHeight w:val="1084"/>
        </w:trPr>
        <w:tc>
          <w:tcPr>
            <w:tcW w:w="1026" w:type="dxa"/>
          </w:tcPr>
          <w:p w14:paraId="008FAD60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7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0" w:type="dxa"/>
          </w:tcPr>
          <w:p w14:paraId="22FAF114" w14:textId="77777777" w:rsidR="00EE54B2" w:rsidRPr="004057BA" w:rsidRDefault="00EE54B2" w:rsidP="004057B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Числовые выражения, порядок действий в них, использование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скобок</w:t>
            </w:r>
          </w:p>
        </w:tc>
        <w:tc>
          <w:tcPr>
            <w:tcW w:w="2681" w:type="dxa"/>
          </w:tcPr>
          <w:p w14:paraId="656AC4EA" w14:textId="77777777" w:rsidR="00EE54B2" w:rsidRPr="004057BA" w:rsidRDefault="00EE54B2" w:rsidP="004057B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A0123AC" w14:textId="77777777" w:rsidR="00EE54B2" w:rsidRPr="004057BA" w:rsidRDefault="00EE54B2" w:rsidP="004057BA">
            <w:pPr>
              <w:shd w:val="clear" w:color="auto" w:fill="FFFFFF"/>
              <w:tabs>
                <w:tab w:val="left" w:pos="538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Вычислять значения числовых выражений</w:t>
            </w:r>
          </w:p>
          <w:p w14:paraId="28C26543" w14:textId="77777777" w:rsidR="00EE54B2" w:rsidRPr="004057BA" w:rsidRDefault="00EE54B2" w:rsidP="004057B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4B2" w:rsidRPr="004057BA" w14:paraId="31E14B42" w14:textId="77777777" w:rsidTr="00EE54B2">
        <w:trPr>
          <w:trHeight w:val="1058"/>
        </w:trPr>
        <w:tc>
          <w:tcPr>
            <w:tcW w:w="1026" w:type="dxa"/>
          </w:tcPr>
          <w:p w14:paraId="390D0DF0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10" w:type="dxa"/>
          </w:tcPr>
          <w:p w14:paraId="44DC7918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</w:t>
            </w:r>
            <w:proofErr w:type="gramStart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десятичными  и</w:t>
            </w:r>
            <w:proofErr w:type="gramEnd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обыкновенными дробями</w:t>
            </w:r>
          </w:p>
        </w:tc>
        <w:tc>
          <w:tcPr>
            <w:tcW w:w="2681" w:type="dxa"/>
          </w:tcPr>
          <w:p w14:paraId="264BAE2C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36063CE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Уметь выполнять преобразования алгебраических выражений</w:t>
            </w:r>
          </w:p>
        </w:tc>
      </w:tr>
      <w:tr w:rsidR="00EE54B2" w:rsidRPr="004057BA" w14:paraId="4F3FBFFE" w14:textId="77777777" w:rsidTr="00EE54B2">
        <w:trPr>
          <w:trHeight w:val="1404"/>
        </w:trPr>
        <w:tc>
          <w:tcPr>
            <w:tcW w:w="1026" w:type="dxa"/>
          </w:tcPr>
          <w:p w14:paraId="2B10E48A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10" w:type="dxa"/>
          </w:tcPr>
          <w:p w14:paraId="421C5980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</w:t>
            </w:r>
          </w:p>
        </w:tc>
        <w:tc>
          <w:tcPr>
            <w:tcW w:w="2681" w:type="dxa"/>
          </w:tcPr>
          <w:p w14:paraId="7B60D0E1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048F881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Выполнять, сочетая устные и письменные приёмы, арифметические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действия с рациональными числами, сравнивать действительные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числа; находить в несложных случаях значения степеней с целыми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и корней; переходить от одной формы записи чисел к другой</w:t>
            </w:r>
          </w:p>
        </w:tc>
      </w:tr>
      <w:tr w:rsidR="00EE54B2" w:rsidRPr="004057BA" w14:paraId="7D8DCD26" w14:textId="77777777" w:rsidTr="00EE54B2">
        <w:trPr>
          <w:trHeight w:val="1404"/>
        </w:trPr>
        <w:tc>
          <w:tcPr>
            <w:tcW w:w="1026" w:type="dxa"/>
          </w:tcPr>
          <w:p w14:paraId="5BB55C9F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10" w:type="dxa"/>
          </w:tcPr>
          <w:p w14:paraId="57AF286F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Буквенные выражения. Числовое значение буквенного выражения</w:t>
            </w:r>
          </w:p>
        </w:tc>
        <w:tc>
          <w:tcPr>
            <w:tcW w:w="2681" w:type="dxa"/>
          </w:tcPr>
          <w:p w14:paraId="3A3E9E5B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B149712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Выполнять основные действия со степенями с целыми показателями,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с многочленами и алгебраическими дробями</w:t>
            </w:r>
          </w:p>
        </w:tc>
      </w:tr>
      <w:tr w:rsidR="00EE54B2" w:rsidRPr="004057BA" w14:paraId="5AE9026A" w14:textId="77777777" w:rsidTr="00EE54B2">
        <w:trPr>
          <w:trHeight w:val="988"/>
        </w:trPr>
        <w:tc>
          <w:tcPr>
            <w:tcW w:w="1026" w:type="dxa"/>
          </w:tcPr>
          <w:p w14:paraId="44042B28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510" w:type="dxa"/>
          </w:tcPr>
          <w:p w14:paraId="6EF87D36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Допустимые значения переменных, входящих в алгебраические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</w:t>
            </w:r>
          </w:p>
        </w:tc>
        <w:tc>
          <w:tcPr>
            <w:tcW w:w="2681" w:type="dxa"/>
          </w:tcPr>
          <w:p w14:paraId="39969B30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8512038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какие допустимые значения могут принимать переменные.</w:t>
            </w:r>
          </w:p>
        </w:tc>
      </w:tr>
      <w:tr w:rsidR="00EE54B2" w:rsidRPr="004057BA" w14:paraId="56E62AC5" w14:textId="77777777" w:rsidTr="00EE54B2">
        <w:trPr>
          <w:trHeight w:val="1115"/>
        </w:trPr>
        <w:tc>
          <w:tcPr>
            <w:tcW w:w="1026" w:type="dxa"/>
          </w:tcPr>
          <w:p w14:paraId="380E9033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10" w:type="dxa"/>
          </w:tcPr>
          <w:p w14:paraId="21BEB963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Равенство буквенных выражений, тождество. Преобразования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выражений</w:t>
            </w:r>
          </w:p>
        </w:tc>
        <w:tc>
          <w:tcPr>
            <w:tcW w:w="2681" w:type="dxa"/>
          </w:tcPr>
          <w:p w14:paraId="7CF70C1E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F48441F" w14:textId="77777777" w:rsidR="00EE54B2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разложение многочленов на </w:t>
            </w:r>
            <w:proofErr w:type="gramStart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  <w:proofErr w:type="gramEnd"/>
            <w:r w:rsidRPr="00C93BC4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различные преобразования рациональных выражений, доказывать тождества</w:t>
            </w:r>
          </w:p>
        </w:tc>
      </w:tr>
      <w:tr w:rsidR="00EE54B2" w:rsidRPr="004057BA" w14:paraId="6ABDD029" w14:textId="77777777" w:rsidTr="00EE54B2">
        <w:trPr>
          <w:trHeight w:val="988"/>
        </w:trPr>
        <w:tc>
          <w:tcPr>
            <w:tcW w:w="1026" w:type="dxa"/>
          </w:tcPr>
          <w:p w14:paraId="5703BDBA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10" w:type="dxa"/>
          </w:tcPr>
          <w:p w14:paraId="45927391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Сокращение дробей</w:t>
            </w:r>
          </w:p>
        </w:tc>
        <w:tc>
          <w:tcPr>
            <w:tcW w:w="2681" w:type="dxa"/>
          </w:tcPr>
          <w:p w14:paraId="19EF8CEC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D30D7DF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Выполнять основные действия со степенями с целыми показателями,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с многочленами и алгебраическими дробями</w:t>
            </w:r>
          </w:p>
        </w:tc>
      </w:tr>
      <w:tr w:rsidR="00EE54B2" w:rsidRPr="004057BA" w14:paraId="0DBD8D41" w14:textId="77777777" w:rsidTr="00EE54B2">
        <w:trPr>
          <w:trHeight w:val="974"/>
        </w:trPr>
        <w:tc>
          <w:tcPr>
            <w:tcW w:w="1026" w:type="dxa"/>
          </w:tcPr>
          <w:p w14:paraId="0EE7A2D1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0" w:type="dxa"/>
          </w:tcPr>
          <w:p w14:paraId="675DF14F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Действия с алгебраическими дробями</w:t>
            </w:r>
          </w:p>
        </w:tc>
        <w:tc>
          <w:tcPr>
            <w:tcW w:w="2681" w:type="dxa"/>
          </w:tcPr>
          <w:p w14:paraId="4163340E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4AA581D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Выполнять основные действия со степенями с целыми показателями,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с многочленами и алгебраическими дробями</w:t>
            </w:r>
          </w:p>
        </w:tc>
      </w:tr>
      <w:tr w:rsidR="00EE54B2" w:rsidRPr="004057BA" w14:paraId="7C13F605" w14:textId="77777777" w:rsidTr="00EE54B2">
        <w:trPr>
          <w:trHeight w:val="1258"/>
        </w:trPr>
        <w:tc>
          <w:tcPr>
            <w:tcW w:w="1026" w:type="dxa"/>
          </w:tcPr>
          <w:p w14:paraId="3BE0BA80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10" w:type="dxa"/>
          </w:tcPr>
          <w:p w14:paraId="375F89B5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</w:t>
            </w:r>
          </w:p>
        </w:tc>
        <w:tc>
          <w:tcPr>
            <w:tcW w:w="2681" w:type="dxa"/>
          </w:tcPr>
          <w:p w14:paraId="2B5F8CCF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8C42875" w14:textId="77777777" w:rsidR="00EE54B2" w:rsidRPr="00BD28C5" w:rsidRDefault="00EE54B2" w:rsidP="004057BA">
            <w:pPr>
              <w:shd w:val="clear" w:color="auto" w:fill="FFFFFF"/>
              <w:tabs>
                <w:tab w:val="left" w:pos="5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разложение многочленов на </w:t>
            </w:r>
            <w:proofErr w:type="gramStart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  <w:proofErr w:type="gramEnd"/>
            <w:r w:rsidRPr="00C93BC4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различные преобразования рациональных выражений, доказывать тождества.</w:t>
            </w:r>
          </w:p>
        </w:tc>
      </w:tr>
      <w:tr w:rsidR="00EE54B2" w:rsidRPr="004057BA" w14:paraId="73C922F7" w14:textId="77777777" w:rsidTr="00EE54B2">
        <w:trPr>
          <w:trHeight w:val="709"/>
        </w:trPr>
        <w:tc>
          <w:tcPr>
            <w:tcW w:w="1026" w:type="dxa"/>
          </w:tcPr>
          <w:p w14:paraId="24D2079E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10" w:type="dxa"/>
          </w:tcPr>
          <w:p w14:paraId="287AFE29" w14:textId="77777777" w:rsidR="00EE54B2" w:rsidRPr="00BD28C5" w:rsidRDefault="00EE54B2" w:rsidP="0040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Уравнение с одной переменной, корень уравнения</w:t>
            </w:r>
          </w:p>
        </w:tc>
        <w:tc>
          <w:tcPr>
            <w:tcW w:w="2681" w:type="dxa"/>
          </w:tcPr>
          <w:p w14:paraId="5EE3469B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AA136CF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линейные уравнения.</w:t>
            </w:r>
          </w:p>
        </w:tc>
      </w:tr>
      <w:tr w:rsidR="00EE54B2" w:rsidRPr="004057BA" w14:paraId="6959F0B7" w14:textId="77777777" w:rsidTr="00EE54B2">
        <w:trPr>
          <w:trHeight w:val="704"/>
        </w:trPr>
        <w:tc>
          <w:tcPr>
            <w:tcW w:w="1026" w:type="dxa"/>
          </w:tcPr>
          <w:p w14:paraId="064F6521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10" w:type="dxa"/>
          </w:tcPr>
          <w:p w14:paraId="2EE75F2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</w:p>
        </w:tc>
        <w:tc>
          <w:tcPr>
            <w:tcW w:w="2681" w:type="dxa"/>
          </w:tcPr>
          <w:p w14:paraId="32403D87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F318BF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линейные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</w:t>
            </w:r>
          </w:p>
        </w:tc>
      </w:tr>
      <w:tr w:rsidR="00EE54B2" w:rsidRPr="004057BA" w14:paraId="0CFD5A53" w14:textId="77777777" w:rsidTr="00EE54B2">
        <w:trPr>
          <w:trHeight w:val="687"/>
        </w:trPr>
        <w:tc>
          <w:tcPr>
            <w:tcW w:w="1026" w:type="dxa"/>
          </w:tcPr>
          <w:p w14:paraId="3A749C16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10" w:type="dxa"/>
          </w:tcPr>
          <w:p w14:paraId="2694B84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</w:p>
        </w:tc>
        <w:tc>
          <w:tcPr>
            <w:tcW w:w="2681" w:type="dxa"/>
          </w:tcPr>
          <w:p w14:paraId="49216FC4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7DDA161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линейные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</w:t>
            </w:r>
          </w:p>
        </w:tc>
      </w:tr>
      <w:tr w:rsidR="00EE54B2" w:rsidRPr="004057BA" w14:paraId="1C18BF84" w14:textId="77777777" w:rsidTr="00EE54B2">
        <w:trPr>
          <w:trHeight w:val="839"/>
        </w:trPr>
        <w:tc>
          <w:tcPr>
            <w:tcW w:w="1026" w:type="dxa"/>
          </w:tcPr>
          <w:p w14:paraId="6E7EE3B6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10" w:type="dxa"/>
          </w:tcPr>
          <w:p w14:paraId="14F2BADA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Линейное неравенство</w:t>
            </w:r>
          </w:p>
        </w:tc>
        <w:tc>
          <w:tcPr>
            <w:tcW w:w="2681" w:type="dxa"/>
          </w:tcPr>
          <w:p w14:paraId="13C9B9E0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813E5F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 с одной переменной и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их системы</w:t>
            </w:r>
          </w:p>
        </w:tc>
      </w:tr>
      <w:tr w:rsidR="00EE54B2" w:rsidRPr="004057BA" w14:paraId="087D47E0" w14:textId="77777777" w:rsidTr="00EE54B2">
        <w:trPr>
          <w:trHeight w:val="992"/>
        </w:trPr>
        <w:tc>
          <w:tcPr>
            <w:tcW w:w="1026" w:type="dxa"/>
          </w:tcPr>
          <w:p w14:paraId="7C77E59E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10" w:type="dxa"/>
          </w:tcPr>
          <w:p w14:paraId="1EB0E73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Линейное неравенство</w:t>
            </w:r>
          </w:p>
        </w:tc>
        <w:tc>
          <w:tcPr>
            <w:tcW w:w="2681" w:type="dxa"/>
          </w:tcPr>
          <w:p w14:paraId="69636043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916BCD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Применять графические представления при решении уравнений,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систем, неравенств</w:t>
            </w:r>
          </w:p>
        </w:tc>
      </w:tr>
      <w:tr w:rsidR="00EE54B2" w:rsidRPr="004057BA" w14:paraId="6DAD1406" w14:textId="77777777" w:rsidTr="00EE54B2">
        <w:trPr>
          <w:trHeight w:val="846"/>
        </w:trPr>
        <w:tc>
          <w:tcPr>
            <w:tcW w:w="1026" w:type="dxa"/>
          </w:tcPr>
          <w:p w14:paraId="493B1C24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510" w:type="dxa"/>
          </w:tcPr>
          <w:p w14:paraId="7BB35AA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уравнение, формула корней квадратного уравнения</w:t>
            </w:r>
          </w:p>
        </w:tc>
        <w:tc>
          <w:tcPr>
            <w:tcW w:w="2681" w:type="dxa"/>
          </w:tcPr>
          <w:p w14:paraId="78A3005E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9585F33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 и рациональные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уравнения.</w:t>
            </w:r>
          </w:p>
        </w:tc>
      </w:tr>
      <w:tr w:rsidR="00EE54B2" w:rsidRPr="004057BA" w14:paraId="02E6320B" w14:textId="77777777" w:rsidTr="00EE54B2">
        <w:trPr>
          <w:trHeight w:val="688"/>
        </w:trPr>
        <w:tc>
          <w:tcPr>
            <w:tcW w:w="1026" w:type="dxa"/>
          </w:tcPr>
          <w:p w14:paraId="23E60B97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10" w:type="dxa"/>
          </w:tcPr>
          <w:p w14:paraId="4B57586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уравнение, формула корней квадратного уравнения</w:t>
            </w:r>
          </w:p>
        </w:tc>
        <w:tc>
          <w:tcPr>
            <w:tcW w:w="2681" w:type="dxa"/>
          </w:tcPr>
          <w:p w14:paraId="15029F0F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7079641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 и рациональные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уравнения.</w:t>
            </w:r>
          </w:p>
        </w:tc>
      </w:tr>
      <w:tr w:rsidR="00EE54B2" w:rsidRPr="004057BA" w14:paraId="0EAE58F5" w14:textId="77777777" w:rsidTr="00EE54B2">
        <w:trPr>
          <w:trHeight w:val="838"/>
        </w:trPr>
        <w:tc>
          <w:tcPr>
            <w:tcW w:w="1026" w:type="dxa"/>
          </w:tcPr>
          <w:p w14:paraId="541A8DA9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10" w:type="dxa"/>
          </w:tcPr>
          <w:p w14:paraId="19B9790C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уравнение, формула корней квадратного уравнения</w:t>
            </w:r>
          </w:p>
        </w:tc>
        <w:tc>
          <w:tcPr>
            <w:tcW w:w="2681" w:type="dxa"/>
          </w:tcPr>
          <w:p w14:paraId="328D217F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0B8213F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 и рациональные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уравнения.</w:t>
            </w:r>
          </w:p>
        </w:tc>
      </w:tr>
      <w:tr w:rsidR="00EE54B2" w:rsidRPr="004057BA" w14:paraId="0C35A491" w14:textId="77777777" w:rsidTr="00EE54B2">
        <w:trPr>
          <w:trHeight w:val="837"/>
        </w:trPr>
        <w:tc>
          <w:tcPr>
            <w:tcW w:w="1026" w:type="dxa"/>
          </w:tcPr>
          <w:p w14:paraId="51975C2F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10" w:type="dxa"/>
          </w:tcPr>
          <w:p w14:paraId="36B8653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2681" w:type="dxa"/>
          </w:tcPr>
          <w:p w14:paraId="7BE080BB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21A790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Определять координаты точки плоскости, строить точки с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заданными координатами</w:t>
            </w:r>
          </w:p>
        </w:tc>
      </w:tr>
      <w:tr w:rsidR="00EE54B2" w:rsidRPr="004057BA" w14:paraId="0B612F26" w14:textId="77777777" w:rsidTr="00EE54B2">
        <w:trPr>
          <w:trHeight w:val="1404"/>
        </w:trPr>
        <w:tc>
          <w:tcPr>
            <w:tcW w:w="1026" w:type="dxa"/>
          </w:tcPr>
          <w:p w14:paraId="00F6F5DE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10" w:type="dxa"/>
          </w:tcPr>
          <w:p w14:paraId="1D42F90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2681" w:type="dxa"/>
          </w:tcPr>
          <w:p w14:paraId="42D538B5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4E6F44E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функции по её графику (промежутки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возрастания, убывания, промежутки </w:t>
            </w:r>
            <w:proofErr w:type="spellStart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, наибольшее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и наименьшее значения)</w:t>
            </w:r>
          </w:p>
        </w:tc>
      </w:tr>
      <w:tr w:rsidR="00EE54B2" w:rsidRPr="004057BA" w14:paraId="0EB5FE37" w14:textId="77777777" w:rsidTr="00EE54B2">
        <w:trPr>
          <w:trHeight w:val="1138"/>
        </w:trPr>
        <w:tc>
          <w:tcPr>
            <w:tcW w:w="1026" w:type="dxa"/>
          </w:tcPr>
          <w:p w14:paraId="2A5A7DFA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10" w:type="dxa"/>
          </w:tcPr>
          <w:p w14:paraId="6C9FA9FF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Линейная функция, её график, геометрический смысл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коэффициентов</w:t>
            </w:r>
          </w:p>
        </w:tc>
        <w:tc>
          <w:tcPr>
            <w:tcW w:w="2681" w:type="dxa"/>
          </w:tcPr>
          <w:p w14:paraId="79047670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9C550C9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функции по значению аргумента при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различных способах задания функции, решать обратную задачу</w:t>
            </w:r>
          </w:p>
        </w:tc>
      </w:tr>
      <w:tr w:rsidR="00EE54B2" w:rsidRPr="004057BA" w14:paraId="3ADA25A4" w14:textId="77777777" w:rsidTr="00EE54B2">
        <w:trPr>
          <w:trHeight w:val="971"/>
        </w:trPr>
        <w:tc>
          <w:tcPr>
            <w:tcW w:w="1026" w:type="dxa"/>
          </w:tcPr>
          <w:p w14:paraId="76E63954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10" w:type="dxa"/>
          </w:tcPr>
          <w:p w14:paraId="793231F0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Функция, описывающая обратно пропорциональную зависимость,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её график. Гипербола</w:t>
            </w:r>
          </w:p>
        </w:tc>
        <w:tc>
          <w:tcPr>
            <w:tcW w:w="2681" w:type="dxa"/>
          </w:tcPr>
          <w:p w14:paraId="6B4C7B13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0FED25B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и читать графики функций </w:t>
            </w:r>
          </w:p>
        </w:tc>
      </w:tr>
      <w:tr w:rsidR="00EE54B2" w:rsidRPr="004057BA" w14:paraId="60C577BD" w14:textId="77777777" w:rsidTr="00EE54B2">
        <w:trPr>
          <w:trHeight w:val="998"/>
        </w:trPr>
        <w:tc>
          <w:tcPr>
            <w:tcW w:w="1026" w:type="dxa"/>
          </w:tcPr>
          <w:p w14:paraId="5DE2C697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10" w:type="dxa"/>
          </w:tcPr>
          <w:p w14:paraId="5FE969AB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график. Парабола. Координаты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вершины параболы, ось симметрии</w:t>
            </w:r>
          </w:p>
        </w:tc>
        <w:tc>
          <w:tcPr>
            <w:tcW w:w="2681" w:type="dxa"/>
          </w:tcPr>
          <w:p w14:paraId="4C6D55D1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B36A3A3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Уметь строить и читать графики функций</w:t>
            </w:r>
          </w:p>
        </w:tc>
      </w:tr>
      <w:tr w:rsidR="00EE54B2" w:rsidRPr="004057BA" w14:paraId="7B3D0F22" w14:textId="77777777" w:rsidTr="00EE54B2">
        <w:trPr>
          <w:trHeight w:val="1404"/>
        </w:trPr>
        <w:tc>
          <w:tcPr>
            <w:tcW w:w="1026" w:type="dxa"/>
          </w:tcPr>
          <w:p w14:paraId="128F85C6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10" w:type="dxa"/>
          </w:tcPr>
          <w:p w14:paraId="270BB6E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и их свойства</w:t>
            </w:r>
          </w:p>
        </w:tc>
        <w:tc>
          <w:tcPr>
            <w:tcW w:w="2681" w:type="dxa"/>
          </w:tcPr>
          <w:p w14:paraId="76825CB4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5610FEA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 при решении задач,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логическую правильность рассуждений, распознавать ошибочные заключения</w:t>
            </w:r>
          </w:p>
        </w:tc>
      </w:tr>
      <w:tr w:rsidR="00EE54B2" w:rsidRPr="004057BA" w14:paraId="715670C5" w14:textId="77777777" w:rsidTr="00EE54B2">
        <w:trPr>
          <w:trHeight w:val="988"/>
        </w:trPr>
        <w:tc>
          <w:tcPr>
            <w:tcW w:w="1026" w:type="dxa"/>
          </w:tcPr>
          <w:p w14:paraId="707A7D51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510" w:type="dxa"/>
          </w:tcPr>
          <w:p w14:paraId="262670E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81" w:type="dxa"/>
          </w:tcPr>
          <w:p w14:paraId="33D6EEE4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662D879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3E22E2C0" w14:textId="77777777" w:rsidTr="00EE54B2">
        <w:trPr>
          <w:trHeight w:val="1404"/>
        </w:trPr>
        <w:tc>
          <w:tcPr>
            <w:tcW w:w="1026" w:type="dxa"/>
          </w:tcPr>
          <w:p w14:paraId="1C31382B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10" w:type="dxa"/>
          </w:tcPr>
          <w:p w14:paraId="2744942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81" w:type="dxa"/>
          </w:tcPr>
          <w:p w14:paraId="3EB69CC2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61BBF43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Распознавать геометрические фигуры на плоскости, различать 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взаимное расположение, изображать геометрические фигуры;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чертежи по условию задачи</w:t>
            </w:r>
          </w:p>
        </w:tc>
      </w:tr>
      <w:tr w:rsidR="00EE54B2" w:rsidRPr="004057BA" w14:paraId="52433325" w14:textId="77777777" w:rsidTr="00EE54B2">
        <w:trPr>
          <w:trHeight w:val="979"/>
        </w:trPr>
        <w:tc>
          <w:tcPr>
            <w:tcW w:w="1026" w:type="dxa"/>
          </w:tcPr>
          <w:p w14:paraId="5B61AE33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10" w:type="dxa"/>
          </w:tcPr>
          <w:p w14:paraId="4D64BB2F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2681" w:type="dxa"/>
          </w:tcPr>
          <w:p w14:paraId="3A09F005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6A6B537B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688B8319" w14:textId="77777777" w:rsidTr="00EE54B2">
        <w:trPr>
          <w:trHeight w:val="979"/>
        </w:trPr>
        <w:tc>
          <w:tcPr>
            <w:tcW w:w="1026" w:type="dxa"/>
          </w:tcPr>
          <w:p w14:paraId="770DE5D5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10" w:type="dxa"/>
          </w:tcPr>
          <w:p w14:paraId="6B3722F3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2681" w:type="dxa"/>
          </w:tcPr>
          <w:p w14:paraId="4BA08399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655B874B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4B459FA4" w14:textId="77777777" w:rsidTr="00EE54B2">
        <w:trPr>
          <w:trHeight w:val="1404"/>
        </w:trPr>
        <w:tc>
          <w:tcPr>
            <w:tcW w:w="1026" w:type="dxa"/>
          </w:tcPr>
          <w:p w14:paraId="4B3152C3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10" w:type="dxa"/>
          </w:tcPr>
          <w:p w14:paraId="3E40E645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681" w:type="dxa"/>
          </w:tcPr>
          <w:p w14:paraId="193E29FD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C3EE8E1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 при решении задач,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логическую правильность рассуждений, распознавать ошибочные заключения</w:t>
            </w:r>
          </w:p>
        </w:tc>
      </w:tr>
      <w:tr w:rsidR="00EE54B2" w:rsidRPr="004057BA" w14:paraId="17D53630" w14:textId="77777777" w:rsidTr="00EE54B2">
        <w:trPr>
          <w:trHeight w:val="1404"/>
        </w:trPr>
        <w:tc>
          <w:tcPr>
            <w:tcW w:w="1026" w:type="dxa"/>
          </w:tcPr>
          <w:p w14:paraId="490A4612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10" w:type="dxa"/>
          </w:tcPr>
          <w:p w14:paraId="2A2F052B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681" w:type="dxa"/>
          </w:tcPr>
          <w:p w14:paraId="4684E406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1E961F7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 при решении задач,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логическую правильность рассуждений, распознавать ошибочные заключения</w:t>
            </w:r>
          </w:p>
        </w:tc>
      </w:tr>
      <w:tr w:rsidR="00EE54B2" w:rsidRPr="004057BA" w14:paraId="358F99F1" w14:textId="77777777" w:rsidTr="00EE54B2">
        <w:trPr>
          <w:trHeight w:val="990"/>
        </w:trPr>
        <w:tc>
          <w:tcPr>
            <w:tcW w:w="1026" w:type="dxa"/>
          </w:tcPr>
          <w:p w14:paraId="698C9C63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10" w:type="dxa"/>
          </w:tcPr>
          <w:p w14:paraId="525870B5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681" w:type="dxa"/>
          </w:tcPr>
          <w:p w14:paraId="5171DBE7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6CF53458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745754B7" w14:textId="77777777" w:rsidTr="00EE54B2">
        <w:trPr>
          <w:trHeight w:val="990"/>
        </w:trPr>
        <w:tc>
          <w:tcPr>
            <w:tcW w:w="1026" w:type="dxa"/>
          </w:tcPr>
          <w:p w14:paraId="611193CE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10" w:type="dxa"/>
          </w:tcPr>
          <w:p w14:paraId="7A603D32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Измерение геометрических величин</w:t>
            </w:r>
          </w:p>
        </w:tc>
        <w:tc>
          <w:tcPr>
            <w:tcW w:w="2681" w:type="dxa"/>
          </w:tcPr>
          <w:p w14:paraId="6D383D51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7C36CFE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6A4E6B55" w14:textId="77777777" w:rsidTr="00EE54B2">
        <w:trPr>
          <w:trHeight w:val="988"/>
        </w:trPr>
        <w:tc>
          <w:tcPr>
            <w:tcW w:w="1026" w:type="dxa"/>
          </w:tcPr>
          <w:p w14:paraId="5559F733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510" w:type="dxa"/>
          </w:tcPr>
          <w:p w14:paraId="776D5024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Измерение геометрических величин</w:t>
            </w:r>
          </w:p>
        </w:tc>
        <w:tc>
          <w:tcPr>
            <w:tcW w:w="2681" w:type="dxa"/>
          </w:tcPr>
          <w:p w14:paraId="78E18A65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FD5E01D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  <w:tr w:rsidR="00EE54B2" w:rsidRPr="004057BA" w14:paraId="589EF29C" w14:textId="77777777" w:rsidTr="00EE54B2">
        <w:trPr>
          <w:trHeight w:val="973"/>
        </w:trPr>
        <w:tc>
          <w:tcPr>
            <w:tcW w:w="1026" w:type="dxa"/>
          </w:tcPr>
          <w:p w14:paraId="5D789BB5" w14:textId="77777777" w:rsidR="00EE54B2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10" w:type="dxa"/>
          </w:tcPr>
          <w:p w14:paraId="76FA43F2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Измерение геометрических величин</w:t>
            </w:r>
          </w:p>
        </w:tc>
        <w:tc>
          <w:tcPr>
            <w:tcW w:w="2681" w:type="dxa"/>
          </w:tcPr>
          <w:p w14:paraId="79ED71DB" w14:textId="77777777" w:rsidR="00EE54B2" w:rsidRPr="004057BA" w:rsidRDefault="00EE54B2" w:rsidP="00405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EC3CFC2" w14:textId="77777777" w:rsidR="00EE54B2" w:rsidRPr="00BD28C5" w:rsidRDefault="00EE54B2" w:rsidP="005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C5">
              <w:rPr>
                <w:rFonts w:ascii="Times New Roman" w:hAnsi="Times New Roman" w:cs="Times New Roman"/>
                <w:sz w:val="24"/>
                <w:szCs w:val="24"/>
              </w:rPr>
              <w:t>Решать планиметрические задачи на нахождение геометрических</w:t>
            </w:r>
            <w:r w:rsidRPr="00BD28C5">
              <w:rPr>
                <w:rFonts w:ascii="Times New Roman" w:hAnsi="Times New Roman" w:cs="Times New Roman"/>
                <w:sz w:val="24"/>
                <w:szCs w:val="24"/>
              </w:rPr>
              <w:br/>
              <w:t>величин (длин, углов, площадей)</w:t>
            </w:r>
          </w:p>
        </w:tc>
      </w:tr>
    </w:tbl>
    <w:p w14:paraId="64CE24E2" w14:textId="77777777" w:rsidR="004057BA" w:rsidRDefault="004057BA" w:rsidP="004D57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69E69D" w14:textId="77777777" w:rsidR="004057BA" w:rsidRPr="00BD28C5" w:rsidRDefault="004057BA" w:rsidP="004D57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C1002F" w14:textId="77777777" w:rsidR="004C2117" w:rsidRPr="00BD28C5" w:rsidRDefault="004C2117" w:rsidP="004C2117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14:paraId="2730DB2D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5077F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0D44D1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15C9D0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EBF9C4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D9BFCD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9FEF05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A15A98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1D79DE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D93535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DAF9E3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B145D1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D04049" w14:textId="77777777" w:rsidR="005F3A0D" w:rsidRDefault="005F3A0D" w:rsidP="00B71C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5F3A0D" w:rsidSect="004057B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173F16CD" w14:textId="77777777" w:rsidR="005F3A0D" w:rsidRDefault="005F3A0D" w:rsidP="005F3A0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A0D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A5A67B3" w14:textId="77777777" w:rsidR="005F3A0D" w:rsidRPr="005F3A0D" w:rsidRDefault="005F3A0D" w:rsidP="005F3A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3A0D">
        <w:rPr>
          <w:rFonts w:ascii="Times New Roman" w:hAnsi="Times New Roman" w:cs="Times New Roman"/>
          <w:sz w:val="24"/>
          <w:szCs w:val="24"/>
          <w:u w:val="single"/>
        </w:rPr>
        <w:t xml:space="preserve">Предметными </w:t>
      </w:r>
      <w:r>
        <w:rPr>
          <w:rFonts w:ascii="Times New Roman" w:hAnsi="Times New Roman" w:cs="Times New Roman"/>
          <w:sz w:val="24"/>
          <w:szCs w:val="24"/>
          <w:u w:val="single"/>
        </w:rPr>
        <w:t>результатами изучения курса «Решение математических задач</w:t>
      </w:r>
      <w:r w:rsidRPr="005F3A0D">
        <w:rPr>
          <w:rFonts w:ascii="Times New Roman" w:hAnsi="Times New Roman" w:cs="Times New Roman"/>
          <w:sz w:val="24"/>
          <w:szCs w:val="24"/>
          <w:u w:val="single"/>
        </w:rPr>
        <w:t>» являются следующие умения:</w:t>
      </w:r>
    </w:p>
    <w:p w14:paraId="294924D5" w14:textId="77777777" w:rsidR="005F3A0D" w:rsidRPr="005F3A0D" w:rsidRDefault="005F3A0D" w:rsidP="005F3A0D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7616BAF2" w14:textId="77777777" w:rsidR="00B71C80" w:rsidRPr="00BD28C5" w:rsidRDefault="00B71C80" w:rsidP="00B71C8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для: решения несложных практических расчётных задач, в том числе с использованием при необходимости справочных материалов, калькулятора, компьютера; устной прикидки и оценки результата вычислений, проверки результата вычисления с использованием различных приёмов; интерпретации результатов решения задач с учётом ограничений, связанных с реальными свойствами рассматриваемых процессов и явлений.</w:t>
      </w:r>
    </w:p>
    <w:p w14:paraId="610EBF43" w14:textId="77777777" w:rsidR="00B71C80" w:rsidRPr="00BD28C5" w:rsidRDefault="00B71C80" w:rsidP="00B71C8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</w:t>
      </w:r>
    </w:p>
    <w:p w14:paraId="0DCC562B" w14:textId="77777777" w:rsidR="00B71C80" w:rsidRPr="00BD28C5" w:rsidRDefault="00B71C80" w:rsidP="00B71C8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8C5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</w:t>
      </w:r>
      <w:r w:rsidR="00646F3B" w:rsidRPr="00BD28C5">
        <w:rPr>
          <w:rFonts w:ascii="Times New Roman" w:hAnsi="Times New Roman" w:cs="Times New Roman"/>
          <w:sz w:val="24"/>
          <w:szCs w:val="24"/>
        </w:rPr>
        <w:t xml:space="preserve"> исходя из формулировки задачи.</w:t>
      </w:r>
    </w:p>
    <w:p w14:paraId="73126784" w14:textId="77777777" w:rsidR="00FF19F2" w:rsidRPr="00BD28C5" w:rsidRDefault="00FF19F2">
      <w:pPr>
        <w:rPr>
          <w:rFonts w:ascii="Times New Roman" w:hAnsi="Times New Roman" w:cs="Times New Roman"/>
          <w:sz w:val="24"/>
          <w:szCs w:val="24"/>
        </w:rPr>
      </w:pPr>
    </w:p>
    <w:sectPr w:rsidR="00FF19F2" w:rsidRPr="00BD28C5" w:rsidSect="005F3A0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006E"/>
    <w:multiLevelType w:val="hybridMultilevel"/>
    <w:tmpl w:val="072EB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D3F27"/>
    <w:multiLevelType w:val="hybridMultilevel"/>
    <w:tmpl w:val="4C6E9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C055F"/>
    <w:multiLevelType w:val="hybridMultilevel"/>
    <w:tmpl w:val="0DDC1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F5EB8"/>
    <w:multiLevelType w:val="hybridMultilevel"/>
    <w:tmpl w:val="1326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6027E"/>
    <w:multiLevelType w:val="hybridMultilevel"/>
    <w:tmpl w:val="BF26896A"/>
    <w:lvl w:ilvl="0" w:tplc="E54294E6">
      <w:start w:val="2019"/>
      <w:numFmt w:val="decimal"/>
      <w:lvlText w:val="%1"/>
      <w:lvlJc w:val="left"/>
      <w:pPr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2F74F3"/>
    <w:multiLevelType w:val="hybridMultilevel"/>
    <w:tmpl w:val="EE086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39269">
    <w:abstractNumId w:val="0"/>
  </w:num>
  <w:num w:numId="2" w16cid:durableId="410196592">
    <w:abstractNumId w:val="5"/>
  </w:num>
  <w:num w:numId="3" w16cid:durableId="264504704">
    <w:abstractNumId w:val="1"/>
  </w:num>
  <w:num w:numId="4" w16cid:durableId="1616448852">
    <w:abstractNumId w:val="2"/>
  </w:num>
  <w:num w:numId="5" w16cid:durableId="1767076113">
    <w:abstractNumId w:val="4"/>
  </w:num>
  <w:num w:numId="6" w16cid:durableId="1009403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0AA"/>
    <w:rsid w:val="00025E51"/>
    <w:rsid w:val="000300DF"/>
    <w:rsid w:val="00162392"/>
    <w:rsid w:val="001A094C"/>
    <w:rsid w:val="001E6070"/>
    <w:rsid w:val="00206555"/>
    <w:rsid w:val="002C2829"/>
    <w:rsid w:val="00370A9A"/>
    <w:rsid w:val="00402CEB"/>
    <w:rsid w:val="004057BA"/>
    <w:rsid w:val="0041221F"/>
    <w:rsid w:val="0042538C"/>
    <w:rsid w:val="00426CBC"/>
    <w:rsid w:val="004B6B83"/>
    <w:rsid w:val="004C2117"/>
    <w:rsid w:val="004C3CFE"/>
    <w:rsid w:val="004D57F1"/>
    <w:rsid w:val="005218B6"/>
    <w:rsid w:val="005F3A0D"/>
    <w:rsid w:val="00646F3B"/>
    <w:rsid w:val="006D683F"/>
    <w:rsid w:val="00702443"/>
    <w:rsid w:val="007260AA"/>
    <w:rsid w:val="00735266"/>
    <w:rsid w:val="00816F42"/>
    <w:rsid w:val="00841D41"/>
    <w:rsid w:val="008469E5"/>
    <w:rsid w:val="008746C4"/>
    <w:rsid w:val="00880CE2"/>
    <w:rsid w:val="008F0BD1"/>
    <w:rsid w:val="009D2DEC"/>
    <w:rsid w:val="00A91DFE"/>
    <w:rsid w:val="00AB17DC"/>
    <w:rsid w:val="00B35C42"/>
    <w:rsid w:val="00B71C80"/>
    <w:rsid w:val="00BD28C5"/>
    <w:rsid w:val="00DB4600"/>
    <w:rsid w:val="00EE54B2"/>
    <w:rsid w:val="00EF6200"/>
    <w:rsid w:val="00F0366A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9262C"/>
  <w15:docId w15:val="{374B1E83-02AC-438E-96A7-007A61C0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260AA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260A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7260A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No Spacing"/>
    <w:uiPriority w:val="99"/>
    <w:qFormat/>
    <w:rsid w:val="0072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F19F2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C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57F1"/>
  </w:style>
  <w:style w:type="character" w:customStyle="1" w:styleId="FontStyle43">
    <w:name w:val="Font Style43"/>
    <w:rsid w:val="004057BA"/>
    <w:rPr>
      <w:rFonts w:ascii="Times New Roman" w:hAnsi="Times New Roman" w:cs="Times New Roman"/>
      <w:sz w:val="18"/>
      <w:szCs w:val="18"/>
    </w:rPr>
  </w:style>
  <w:style w:type="table" w:customStyle="1" w:styleId="1">
    <w:name w:val="Сетка таблицы1"/>
    <w:basedOn w:val="a1"/>
    <w:next w:val="a7"/>
    <w:uiPriority w:val="59"/>
    <w:rsid w:val="00405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12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2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Таисия Пользователь</cp:lastModifiedBy>
  <cp:revision>3</cp:revision>
  <cp:lastPrinted>2022-09-05T05:29:00Z</cp:lastPrinted>
  <dcterms:created xsi:type="dcterms:W3CDTF">2025-10-01T14:20:00Z</dcterms:created>
  <dcterms:modified xsi:type="dcterms:W3CDTF">2025-12-17T20:35:00Z</dcterms:modified>
</cp:coreProperties>
</file>